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BE" w:rsidRPr="00DB4079" w:rsidRDefault="008E3CBE" w:rsidP="008E3C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4079">
        <w:rPr>
          <w:rFonts w:ascii="Times New Roman" w:hAnsi="Times New Roman" w:cs="Times New Roman"/>
          <w:b/>
          <w:sz w:val="28"/>
        </w:rPr>
        <w:t>Разработка памятки</w:t>
      </w:r>
    </w:p>
    <w:p w:rsidR="008E3CBE" w:rsidRPr="00DB4079" w:rsidRDefault="008E3CBE" w:rsidP="008E3C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4079">
        <w:rPr>
          <w:rFonts w:ascii="Times New Roman" w:hAnsi="Times New Roman" w:cs="Times New Roman"/>
          <w:b/>
          <w:sz w:val="28"/>
        </w:rPr>
        <w:t>"Формирование здорового образа жизни у детей"</w:t>
      </w:r>
    </w:p>
    <w:p w:rsidR="008E3CBE" w:rsidRPr="00DB4079" w:rsidRDefault="008E3CBE" w:rsidP="008E3CBE">
      <w:pPr>
        <w:spacing w:after="0"/>
        <w:rPr>
          <w:rFonts w:ascii="Times New Roman" w:hAnsi="Times New Roman" w:cs="Times New Roman"/>
          <w:b/>
          <w:sz w:val="28"/>
        </w:rPr>
      </w:pPr>
      <w:r w:rsidRPr="00DB4079">
        <w:rPr>
          <w:rFonts w:ascii="Times New Roman" w:hAnsi="Times New Roman" w:cs="Times New Roman"/>
          <w:b/>
          <w:sz w:val="28"/>
        </w:rPr>
        <w:t>Цель: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Формировать у детей представления о здоровом образе жизни, средствах укрепления здоровья и правилах заботы о нем. Обеспечить высокий уровень реального здоровья воспитаннику </w:t>
      </w:r>
      <w:r w:rsidR="00DB4079">
        <w:rPr>
          <w:rFonts w:ascii="Times New Roman" w:hAnsi="Times New Roman" w:cs="Times New Roman"/>
          <w:sz w:val="28"/>
        </w:rPr>
        <w:t>мини-центра</w:t>
      </w:r>
      <w:r w:rsidRPr="008E3CBE">
        <w:rPr>
          <w:rFonts w:ascii="Times New Roman" w:hAnsi="Times New Roman" w:cs="Times New Roman"/>
          <w:sz w:val="28"/>
        </w:rPr>
        <w:t xml:space="preserve"> и осознанного отношения ребенка к здоровью и жизни человека, знаний о здоровье и умений оберегать</w:t>
      </w:r>
      <w:r>
        <w:rPr>
          <w:rFonts w:ascii="Times New Roman" w:hAnsi="Times New Roman" w:cs="Times New Roman"/>
          <w:sz w:val="28"/>
        </w:rPr>
        <w:t>, поддерживать и сохранять его.</w:t>
      </w:r>
    </w:p>
    <w:p w:rsidR="008E3CBE" w:rsidRPr="00DB4079" w:rsidRDefault="008E3CBE" w:rsidP="008E3CBE">
      <w:pPr>
        <w:spacing w:after="0"/>
        <w:rPr>
          <w:rFonts w:ascii="Times New Roman" w:hAnsi="Times New Roman" w:cs="Times New Roman"/>
          <w:b/>
          <w:sz w:val="28"/>
        </w:rPr>
      </w:pPr>
      <w:r w:rsidRPr="00DB4079">
        <w:rPr>
          <w:rFonts w:ascii="Times New Roman" w:hAnsi="Times New Roman" w:cs="Times New Roman"/>
          <w:b/>
          <w:sz w:val="28"/>
        </w:rPr>
        <w:t>Задачи: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Сформировать навыки здорового образа жизни, потребности заниматься физической культурой и спортом;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Формировать у дошкольника представление об ответственности за собственное здоровье и здоровье окружающих, нетерпимости и умении противостоять действиям и влияниям, представляющим угрозу жизни, здоровью и безопасности личности и обществу в пределах своих возможностей;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Обеспечить дошкольника необходимыми технологиями, позволяющими сохранить и укрепить здоровье;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Обогащать знаниями о здоровом образе жизни через различные виды деятельности;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Воспитать у детей сознания того, что человек - часть природы и общества;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Установить гармонические отношения детей с живой и неживой природой;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Формировать личность ребенка;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Формы работы по приобщению детей к ЗОЖ: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физкультурные занятия;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самостоятельная деятельность детей;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подвижные игры;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утренняя гимнастика;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физкультминутки, упражнения после дневного сна;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физические упражнения в сочетании с закаливающими процедурами;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прогулки, физкультурные досуги, спортивные праздники, музыкальные праздники;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беседы; чтение художественной литературы.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Ежемесячно проходят занятия по здоровому образу жизни.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 В ходе каждого </w:t>
      </w:r>
      <w:r w:rsidRPr="008E3CBE">
        <w:rPr>
          <w:rFonts w:ascii="Times New Roman" w:hAnsi="Times New Roman" w:cs="Times New Roman"/>
          <w:sz w:val="28"/>
        </w:rPr>
        <w:lastRenderedPageBreak/>
        <w:t>занятия используются  динамические и оздоровительные паузы, пальчиковые игры и упражнения. Кроме того, материалы таких занятий находят отражение во всех режимных моментах, самостоятельной и совместной деятельности детей.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Навыки здорового образа жизни закрепляются в дидактических, подвижных, сюжетно-ролевых играх, в повседневной жизни.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Игры создают положительный эмоциональный подъём, вызывают хорошее самочувствие.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Важным считается использование сюжетных и игровых ситуаций проблемного характера, решение ситуационных задач типа: «Что будет дальше как ты думаешь, если… </w:t>
      </w:r>
      <w:proofErr w:type="gramStart"/>
      <w:r w:rsidRPr="008E3CBE">
        <w:rPr>
          <w:rFonts w:ascii="Times New Roman" w:hAnsi="Times New Roman" w:cs="Times New Roman"/>
          <w:sz w:val="28"/>
        </w:rPr>
        <w:t>если</w:t>
      </w:r>
      <w:proofErr w:type="gramEnd"/>
      <w:r w:rsidRPr="008E3CBE">
        <w:rPr>
          <w:rFonts w:ascii="Times New Roman" w:hAnsi="Times New Roman" w:cs="Times New Roman"/>
          <w:sz w:val="28"/>
        </w:rPr>
        <w:t xml:space="preserve"> есть много сладкого, не чистить зубы, не умываться, не расчесываться и т.п. В сюжетно-ролевых играх: «Поликлиника», «Аптека», «Семья», «Продуктовый магазин», «Пожарные» и т.п. закрепляются навыки </w:t>
      </w:r>
      <w:r w:rsidR="00DB4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3CBE">
        <w:rPr>
          <w:rFonts w:ascii="Times New Roman" w:hAnsi="Times New Roman" w:cs="Times New Roman"/>
          <w:sz w:val="28"/>
        </w:rPr>
        <w:t>здоровьеформирования</w:t>
      </w:r>
      <w:proofErr w:type="spellEnd"/>
      <w:r w:rsidRPr="008E3CBE">
        <w:rPr>
          <w:rFonts w:ascii="Times New Roman" w:hAnsi="Times New Roman" w:cs="Times New Roman"/>
          <w:sz w:val="28"/>
        </w:rPr>
        <w:t>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Физкультурные досуги и праздники.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Дни здоровья, досуги и развлечения  являются хорошей основой для  развития двигательной активности и обучения детей. Они с одной стороны, закрепляют навыки и умения, полученные на занятиях, а с другой – в интересной и увлекательной форме вызывают потребность в познании нового, расширяют кругозор, знания об окружающем мире, учат совместным действиям и переживаниям.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В работе по формированию ЗОЖ у детей использую </w:t>
      </w:r>
      <w:proofErr w:type="spellStart"/>
      <w:r w:rsidRPr="008E3CBE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8E3CBE">
        <w:rPr>
          <w:rFonts w:ascii="Times New Roman" w:hAnsi="Times New Roman" w:cs="Times New Roman"/>
          <w:sz w:val="28"/>
        </w:rPr>
        <w:t xml:space="preserve"> образовательные технологии: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медико-профилактические технологии, обеспечивающие организация и контроль питания детей, физическое развитие;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физкультурно-оздоровительные технологии - закаливание, дыхательная гимнастика, профилактика плоскостопия, формирование правильной осанки; спортивные праздники;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психолого-педагогические технологии, обеспечивающие комфортность воспитанников;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учебно-воспитательные технологии, которые включают обучение заботе о своем здоровье;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технологии </w:t>
      </w:r>
      <w:proofErr w:type="spellStart"/>
      <w:r w:rsidRPr="008E3CBE">
        <w:rPr>
          <w:rFonts w:ascii="Times New Roman" w:hAnsi="Times New Roman" w:cs="Times New Roman"/>
          <w:sz w:val="28"/>
        </w:rPr>
        <w:t>здоровьеобогащения</w:t>
      </w:r>
      <w:proofErr w:type="spellEnd"/>
      <w:r w:rsidRPr="008E3CBE">
        <w:rPr>
          <w:rFonts w:ascii="Times New Roman" w:hAnsi="Times New Roman" w:cs="Times New Roman"/>
          <w:sz w:val="28"/>
        </w:rPr>
        <w:t xml:space="preserve"> педагогов и просвещение родителей;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технологии обучения здоровому образу жизни, включающие в себя: физкультурные занятия, проблемно-игровые занятия;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коррекционные технологии, которые включают в себя: технологии музыкального воздействия и </w:t>
      </w:r>
      <w:proofErr w:type="spellStart"/>
      <w:r w:rsidRPr="008E3CBE">
        <w:rPr>
          <w:rFonts w:ascii="Times New Roman" w:hAnsi="Times New Roman" w:cs="Times New Roman"/>
          <w:sz w:val="28"/>
        </w:rPr>
        <w:t>сказкотерапия</w:t>
      </w:r>
      <w:proofErr w:type="spellEnd"/>
      <w:r w:rsidRPr="008E3CBE">
        <w:rPr>
          <w:rFonts w:ascii="Times New Roman" w:hAnsi="Times New Roman" w:cs="Times New Roman"/>
          <w:sz w:val="28"/>
        </w:rPr>
        <w:t>;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 xml:space="preserve">«Бодрящая гимнастика после дневного сна» - эта форма приобщения детей к здоровому образу жизни и оздоровительного режима. Её цель – поднять </w:t>
      </w:r>
      <w:r w:rsidRPr="008E3CBE">
        <w:rPr>
          <w:rFonts w:ascii="Times New Roman" w:hAnsi="Times New Roman" w:cs="Times New Roman"/>
          <w:sz w:val="28"/>
        </w:rPr>
        <w:lastRenderedPageBreak/>
        <w:t>настроение и мышечный тонус детей, а также позаботиться о профилактике нарушений осанки и стопы. Такой вид двигательной активности вызывает у детей положительные эмоции и помогает быстрее войти в активное состояние после сна, нормализовать кровообращение, снять вялость и сонливость.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E3CBE">
        <w:rPr>
          <w:rFonts w:ascii="Times New Roman" w:hAnsi="Times New Roman" w:cs="Times New Roman"/>
          <w:sz w:val="28"/>
        </w:rPr>
        <w:t>Для улучшения здоровья детей и повышения сопротивляемости детского организма к неблагоприятным воздействиям окружающей среды проводится обширный комплекс закаливающих мероприятий: соблюдение температурного режима в течение дня; правильная организация прогулки и ее длительность; соблюдение сезонной одежды во время прогулок с учетом индивидуального состояния здоровья детей; дыхательная гимнастика после сна; нахождение детей в групповой комнате в облегченной одежде в течение дня;</w:t>
      </w:r>
      <w:proofErr w:type="gramEnd"/>
      <w:r w:rsidRPr="008E3CBE">
        <w:rPr>
          <w:rFonts w:ascii="Times New Roman" w:hAnsi="Times New Roman" w:cs="Times New Roman"/>
          <w:sz w:val="28"/>
        </w:rPr>
        <w:t xml:space="preserve"> проведение утренней гимнастики на свежем воздухе; обширное умывание, которое предполагает ополаскивание лица, рук до локтей водой комнатной температуры. Частью обширного умывания является сезонное летнее мытьё ног после прогулок. Закаливающие процедуры являются немаловажной частью в комплексе мероприятий по </w:t>
      </w:r>
      <w:proofErr w:type="spellStart"/>
      <w:r w:rsidRPr="008E3CBE">
        <w:rPr>
          <w:rFonts w:ascii="Times New Roman" w:hAnsi="Times New Roman" w:cs="Times New Roman"/>
          <w:sz w:val="28"/>
        </w:rPr>
        <w:t>здоровьесбережению</w:t>
      </w:r>
      <w:proofErr w:type="spellEnd"/>
      <w:r w:rsidRPr="008E3CBE">
        <w:rPr>
          <w:rFonts w:ascii="Times New Roman" w:hAnsi="Times New Roman" w:cs="Times New Roman"/>
          <w:sz w:val="28"/>
        </w:rPr>
        <w:t>. Для поддержания микроклимата в группе постоянно проводится кратковременное проветривание групповой комнаты перед занятиями, спальной комнаты до наступления «тихого часа» и сквозное проветривание помещений в отсутствие детей.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Каждое утро мы с ребятами начинаем с весёлой гимнастики. Цель утренней разминки – создание эмоционально-благоприятной, дружелюбной, комфортной обстановки в детском коллективе.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Психологические мероприятия, проводимые в работе с детьми.</w:t>
      </w:r>
    </w:p>
    <w:p w:rsidR="008E3CBE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r w:rsidRPr="008E3CBE">
        <w:rPr>
          <w:rFonts w:ascii="Times New Roman" w:hAnsi="Times New Roman" w:cs="Times New Roman"/>
          <w:sz w:val="28"/>
        </w:rPr>
        <w:t>Технологии музыкального воздействия, способствующие уменьшению напряжённости детей. Музыка повышает эмоциональный тонус, способствует развитию внимания, чувства ритма во вводной части и во время выполнения основных движений. В конце занятия музыкальное сопровождение может стать средством снятия возбуждения и усталости.</w:t>
      </w:r>
    </w:p>
    <w:p w:rsidR="00431C8F" w:rsidRPr="008E3CBE" w:rsidRDefault="008E3CBE" w:rsidP="008E3CB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8E3CBE">
        <w:rPr>
          <w:rFonts w:ascii="Times New Roman" w:hAnsi="Times New Roman" w:cs="Times New Roman"/>
          <w:sz w:val="28"/>
        </w:rPr>
        <w:t>Сказкотерапия</w:t>
      </w:r>
      <w:proofErr w:type="spellEnd"/>
      <w:r w:rsidRPr="008E3CBE">
        <w:rPr>
          <w:rFonts w:ascii="Times New Roman" w:hAnsi="Times New Roman" w:cs="Times New Roman"/>
          <w:sz w:val="28"/>
        </w:rPr>
        <w:t xml:space="preserve"> используется для </w:t>
      </w:r>
      <w:proofErr w:type="spellStart"/>
      <w:proofErr w:type="gramStart"/>
      <w:r w:rsidRPr="008E3CBE">
        <w:rPr>
          <w:rFonts w:ascii="Times New Roman" w:hAnsi="Times New Roman" w:cs="Times New Roman"/>
          <w:sz w:val="28"/>
        </w:rPr>
        <w:t>психо</w:t>
      </w:r>
      <w:proofErr w:type="spellEnd"/>
      <w:r w:rsidRPr="008E3CBE">
        <w:rPr>
          <w:rFonts w:ascii="Times New Roman" w:hAnsi="Times New Roman" w:cs="Times New Roman"/>
          <w:sz w:val="28"/>
        </w:rPr>
        <w:t>-терапевтической</w:t>
      </w:r>
      <w:proofErr w:type="gramEnd"/>
      <w:r w:rsidRPr="008E3CBE">
        <w:rPr>
          <w:rFonts w:ascii="Times New Roman" w:hAnsi="Times New Roman" w:cs="Times New Roman"/>
          <w:sz w:val="28"/>
        </w:rPr>
        <w:t xml:space="preserve"> и развивающей работы.</w:t>
      </w:r>
      <w:bookmarkStart w:id="0" w:name="_GoBack"/>
      <w:bookmarkEnd w:id="0"/>
    </w:p>
    <w:sectPr w:rsidR="00431C8F" w:rsidRPr="008E3CBE" w:rsidSect="008E3CBE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66"/>
    <w:rsid w:val="00431C8F"/>
    <w:rsid w:val="008E3CBE"/>
    <w:rsid w:val="00C04266"/>
    <w:rsid w:val="00C066A8"/>
    <w:rsid w:val="00D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5</cp:revision>
  <cp:lastPrinted>2024-04-03T15:28:00Z</cp:lastPrinted>
  <dcterms:created xsi:type="dcterms:W3CDTF">2024-04-03T12:48:00Z</dcterms:created>
  <dcterms:modified xsi:type="dcterms:W3CDTF">2024-09-17T08:19:00Z</dcterms:modified>
</cp:coreProperties>
</file>